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029" w:rsidRDefault="0072032A" w:rsidP="007E0029">
      <w:pPr>
        <w:ind w:left="1920"/>
        <w:rPr>
          <w:rFonts w:ascii="Cambria" w:eastAsia="Cambria" w:hAnsi="Cambria" w:cs="Cambria"/>
          <w:b/>
          <w:bCs/>
          <w:sz w:val="72"/>
          <w:szCs w:val="72"/>
        </w:rPr>
      </w:pPr>
      <w:bookmarkStart w:id="0" w:name="page1"/>
      <w:bookmarkEnd w:id="0"/>
      <w:r>
        <w:rPr>
          <w:rFonts w:ascii="Cambria" w:eastAsia="Cambria" w:hAnsi="Cambria" w:cs="Cambria"/>
          <w:b/>
          <w:bCs/>
          <w:noProof/>
          <w:sz w:val="72"/>
          <w:szCs w:val="72"/>
          <w:lang w:val="en-IN" w:eastAsia="en-IN"/>
        </w:rPr>
        <w:drawing>
          <wp:anchor distT="0" distB="0" distL="114300" distR="114300" simplePos="0" relativeHeight="251659264" behindDoc="1" locked="0" layoutInCell="0" allowOverlap="1" wp14:anchorId="2A3519FA" wp14:editId="52325D44">
            <wp:simplePos x="0" y="0"/>
            <wp:positionH relativeFrom="page">
              <wp:posOffset>731520</wp:posOffset>
            </wp:positionH>
            <wp:positionV relativeFrom="page">
              <wp:posOffset>269875</wp:posOffset>
            </wp:positionV>
            <wp:extent cx="685800" cy="685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E0029">
        <w:rPr>
          <w:rFonts w:ascii="Cambria" w:eastAsia="Cambria" w:hAnsi="Cambria" w:cs="Cambria"/>
          <w:b/>
          <w:bCs/>
          <w:sz w:val="72"/>
          <w:szCs w:val="72"/>
        </w:rPr>
        <w:t xml:space="preserve"> </w:t>
      </w:r>
      <w:r>
        <w:rPr>
          <w:rFonts w:ascii="Cambria" w:eastAsia="Cambria" w:hAnsi="Cambria" w:cs="Cambria"/>
          <w:b/>
          <w:bCs/>
          <w:sz w:val="72"/>
          <w:szCs w:val="72"/>
        </w:rPr>
        <w:t>AAKAR PUBLIC SCHOOL</w:t>
      </w:r>
    </w:p>
    <w:p w:rsidR="007E0029" w:rsidRPr="007E0029" w:rsidRDefault="007E0029" w:rsidP="007E0029">
      <w:pPr>
        <w:ind w:left="192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72"/>
          <w:szCs w:val="72"/>
        </w:rPr>
        <w:t xml:space="preserve">                   </w:t>
      </w:r>
      <w:r>
        <w:rPr>
          <w:rFonts w:ascii="Arial" w:eastAsia="Arial" w:hAnsi="Arial" w:cs="Arial"/>
          <w:b/>
          <w:bCs/>
          <w:sz w:val="28"/>
          <w:szCs w:val="28"/>
        </w:rPr>
        <w:t>Class IV</w:t>
      </w:r>
    </w:p>
    <w:p w:rsidR="007E0029" w:rsidRDefault="007E0029" w:rsidP="007E0029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Monthly Planner for April 2023</w:t>
      </w:r>
    </w:p>
    <w:p w:rsidR="007471E7" w:rsidRDefault="007471E7"/>
    <w:tbl>
      <w:tblPr>
        <w:tblStyle w:val="TableGrid"/>
        <w:tblpPr w:leftFromText="180" w:rightFromText="180" w:vertAnchor="text" w:horzAnchor="margin" w:tblpXSpec="center" w:tblpY="102"/>
        <w:tblW w:w="0" w:type="auto"/>
        <w:tblLook w:val="04A0" w:firstRow="1" w:lastRow="0" w:firstColumn="1" w:lastColumn="0" w:noHBand="0" w:noVBand="1"/>
      </w:tblPr>
      <w:tblGrid>
        <w:gridCol w:w="1098"/>
        <w:gridCol w:w="2070"/>
        <w:gridCol w:w="4320"/>
        <w:gridCol w:w="3240"/>
      </w:tblGrid>
      <w:tr w:rsidR="007E0029" w:rsidRPr="004514D2" w:rsidTr="004514D2">
        <w:tc>
          <w:tcPr>
            <w:tcW w:w="1098" w:type="dxa"/>
          </w:tcPr>
          <w:p w:rsidR="007E0029" w:rsidRPr="004514D2" w:rsidRDefault="007E0029" w:rsidP="007E0029">
            <w:pPr>
              <w:rPr>
                <w:sz w:val="24"/>
                <w:szCs w:val="24"/>
              </w:rPr>
            </w:pPr>
            <w:r w:rsidRPr="004514D2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     S. No.</w:t>
            </w:r>
          </w:p>
        </w:tc>
        <w:tc>
          <w:tcPr>
            <w:tcW w:w="2070" w:type="dxa"/>
          </w:tcPr>
          <w:p w:rsidR="007E0029" w:rsidRPr="004514D2" w:rsidRDefault="007E0029" w:rsidP="007E0029">
            <w:pPr>
              <w:jc w:val="center"/>
              <w:rPr>
                <w:sz w:val="24"/>
                <w:szCs w:val="24"/>
              </w:rPr>
            </w:pPr>
            <w:r w:rsidRPr="004514D2">
              <w:rPr>
                <w:rFonts w:ascii="Cambria" w:eastAsia="Cambria" w:hAnsi="Cambria" w:cs="Cambria"/>
                <w:b/>
                <w:bCs/>
                <w:w w:val="98"/>
                <w:sz w:val="24"/>
                <w:szCs w:val="24"/>
              </w:rPr>
              <w:t>Subject</w:t>
            </w:r>
          </w:p>
        </w:tc>
        <w:tc>
          <w:tcPr>
            <w:tcW w:w="4320" w:type="dxa"/>
          </w:tcPr>
          <w:p w:rsidR="007E0029" w:rsidRPr="004514D2" w:rsidRDefault="007E0029" w:rsidP="007E0029">
            <w:pPr>
              <w:jc w:val="center"/>
              <w:rPr>
                <w:sz w:val="24"/>
                <w:szCs w:val="24"/>
              </w:rPr>
            </w:pPr>
            <w:r w:rsidRPr="004514D2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Topics to be covered</w:t>
            </w:r>
          </w:p>
        </w:tc>
        <w:tc>
          <w:tcPr>
            <w:tcW w:w="3240" w:type="dxa"/>
          </w:tcPr>
          <w:p w:rsidR="007E0029" w:rsidRPr="004514D2" w:rsidRDefault="007E0029" w:rsidP="007E0029">
            <w:pPr>
              <w:jc w:val="center"/>
              <w:rPr>
                <w:sz w:val="24"/>
                <w:szCs w:val="24"/>
              </w:rPr>
            </w:pPr>
            <w:r w:rsidRPr="004514D2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Activities</w:t>
            </w:r>
          </w:p>
        </w:tc>
      </w:tr>
      <w:tr w:rsidR="007E0029" w:rsidRPr="004514D2" w:rsidTr="001F38C6">
        <w:trPr>
          <w:trHeight w:val="836"/>
        </w:trPr>
        <w:tc>
          <w:tcPr>
            <w:tcW w:w="1098" w:type="dxa"/>
            <w:vAlign w:val="center"/>
          </w:tcPr>
          <w:p w:rsidR="007E0029" w:rsidRPr="004514D2" w:rsidRDefault="007E0029" w:rsidP="001F38C6">
            <w:pPr>
              <w:jc w:val="center"/>
              <w:rPr>
                <w:sz w:val="24"/>
                <w:szCs w:val="24"/>
              </w:rPr>
            </w:pPr>
            <w:r w:rsidRPr="004514D2">
              <w:rPr>
                <w:rFonts w:cstheme="minorBidi" w:hint="cs"/>
                <w:sz w:val="24"/>
                <w:szCs w:val="24"/>
                <w:cs/>
              </w:rPr>
              <w:t>1</w:t>
            </w:r>
          </w:p>
        </w:tc>
        <w:tc>
          <w:tcPr>
            <w:tcW w:w="2070" w:type="dxa"/>
            <w:vAlign w:val="center"/>
          </w:tcPr>
          <w:p w:rsidR="007E0029" w:rsidRPr="004514D2" w:rsidRDefault="007E0029" w:rsidP="001F38C6">
            <w:pPr>
              <w:jc w:val="center"/>
              <w:rPr>
                <w:sz w:val="24"/>
                <w:szCs w:val="24"/>
              </w:rPr>
            </w:pPr>
            <w:r w:rsidRPr="004514D2">
              <w:rPr>
                <w:rFonts w:ascii="Perpetua Titling MT" w:eastAsia="Perpetua Titling MT" w:hAnsi="Perpetua Titling MT" w:cs="Perpetua Titling MT"/>
                <w:sz w:val="24"/>
                <w:szCs w:val="24"/>
              </w:rPr>
              <w:t>Hindi</w:t>
            </w:r>
          </w:p>
        </w:tc>
        <w:tc>
          <w:tcPr>
            <w:tcW w:w="4320" w:type="dxa"/>
            <w:vAlign w:val="center"/>
          </w:tcPr>
          <w:p w:rsidR="007E0029" w:rsidRPr="004514D2" w:rsidRDefault="007E0029" w:rsidP="001F38C6">
            <w:pPr>
              <w:spacing w:line="356" w:lineRule="exact"/>
              <w:ind w:left="100"/>
              <w:jc w:val="center"/>
              <w:rPr>
                <w:rFonts w:asciiTheme="majorHAnsi" w:hAnsiTheme="majorHAnsi" w:cstheme="minorBidi"/>
                <w:sz w:val="24"/>
                <w:szCs w:val="24"/>
              </w:rPr>
            </w:pPr>
            <w:r w:rsidRPr="004514D2">
              <w:rPr>
                <w:rFonts w:ascii="Nirmala UI" w:hAnsi="Nirmala UI" w:cs="Nirmala UI" w:hint="cs"/>
                <w:sz w:val="24"/>
                <w:szCs w:val="24"/>
                <w:cs/>
              </w:rPr>
              <w:t>पाठ्य</w:t>
            </w:r>
            <w:r w:rsidRPr="004514D2">
              <w:rPr>
                <w:rFonts w:asciiTheme="majorHAnsi" w:hAnsiTheme="majorHAnsi" w:cstheme="minorBidi"/>
                <w:sz w:val="24"/>
                <w:szCs w:val="24"/>
                <w:cs/>
              </w:rPr>
              <w:t xml:space="preserve"> </w:t>
            </w:r>
            <w:r w:rsidRPr="004514D2">
              <w:rPr>
                <w:rFonts w:ascii="Nirmala UI" w:hAnsi="Nirmala UI" w:cs="Nirmala UI" w:hint="cs"/>
                <w:sz w:val="24"/>
                <w:szCs w:val="24"/>
                <w:cs/>
              </w:rPr>
              <w:t>पुस्तक</w:t>
            </w:r>
            <w:r w:rsidRPr="004514D2">
              <w:rPr>
                <w:rFonts w:asciiTheme="majorHAnsi" w:hAnsiTheme="majorHAnsi" w:cstheme="minorBidi"/>
                <w:sz w:val="24"/>
                <w:szCs w:val="24"/>
                <w:cs/>
              </w:rPr>
              <w:t xml:space="preserve"> : </w:t>
            </w:r>
            <w:r w:rsidRPr="004514D2">
              <w:rPr>
                <w:rFonts w:ascii="Nirmala UI" w:hAnsi="Nirmala UI" w:cs="Nirmala UI" w:hint="cs"/>
                <w:sz w:val="24"/>
                <w:szCs w:val="24"/>
                <w:cs/>
              </w:rPr>
              <w:t>नितारा</w:t>
            </w:r>
          </w:p>
          <w:p w:rsidR="007E0029" w:rsidRPr="004514D2" w:rsidRDefault="007E0029" w:rsidP="001F38C6">
            <w:pPr>
              <w:spacing w:line="356" w:lineRule="exact"/>
              <w:ind w:left="100"/>
              <w:jc w:val="center"/>
              <w:rPr>
                <w:rFonts w:asciiTheme="majorHAnsi" w:hAnsiTheme="majorHAnsi" w:cstheme="minorBidi"/>
                <w:sz w:val="24"/>
                <w:szCs w:val="24"/>
              </w:rPr>
            </w:pPr>
            <w:r w:rsidRPr="004514D2">
              <w:rPr>
                <w:rFonts w:ascii="Nirmala UI" w:hAnsi="Nirmala UI" w:cs="Nirmala UI" w:hint="cs"/>
                <w:sz w:val="24"/>
                <w:szCs w:val="24"/>
                <w:cs/>
              </w:rPr>
              <w:t>पा</w:t>
            </w:r>
            <w:r w:rsidRPr="004514D2">
              <w:rPr>
                <w:rFonts w:asciiTheme="majorHAnsi" w:hAnsiTheme="majorHAnsi" w:cstheme="minorBidi"/>
                <w:sz w:val="24"/>
                <w:szCs w:val="24"/>
                <w:cs/>
              </w:rPr>
              <w:t xml:space="preserve">-1 : </w:t>
            </w:r>
            <w:r w:rsidRPr="004514D2">
              <w:rPr>
                <w:rFonts w:ascii="Nirmala UI" w:hAnsi="Nirmala UI" w:cs="Nirmala UI" w:hint="cs"/>
                <w:sz w:val="24"/>
                <w:szCs w:val="24"/>
                <w:cs/>
              </w:rPr>
              <w:t>वह</w:t>
            </w:r>
            <w:r w:rsidRPr="004514D2">
              <w:rPr>
                <w:rFonts w:asciiTheme="majorHAnsi" w:hAnsiTheme="majorHAnsi" w:cstheme="minorBidi"/>
                <w:sz w:val="24"/>
                <w:szCs w:val="24"/>
                <w:cs/>
              </w:rPr>
              <w:t xml:space="preserve"> </w:t>
            </w:r>
            <w:r w:rsidRPr="004514D2">
              <w:rPr>
                <w:rFonts w:ascii="Nirmala UI" w:hAnsi="Nirmala UI" w:cs="Nirmala UI" w:hint="cs"/>
                <w:sz w:val="24"/>
                <w:szCs w:val="24"/>
                <w:cs/>
              </w:rPr>
              <w:t>देश</w:t>
            </w:r>
            <w:r w:rsidRPr="004514D2">
              <w:rPr>
                <w:rFonts w:asciiTheme="majorHAnsi" w:hAnsiTheme="majorHAnsi" w:cstheme="minorBidi"/>
                <w:sz w:val="24"/>
                <w:szCs w:val="24"/>
                <w:cs/>
              </w:rPr>
              <w:t xml:space="preserve"> </w:t>
            </w:r>
            <w:r w:rsidRPr="004514D2">
              <w:rPr>
                <w:rFonts w:ascii="Nirmala UI" w:hAnsi="Nirmala UI" w:cs="Nirmala UI" w:hint="cs"/>
                <w:sz w:val="24"/>
                <w:szCs w:val="24"/>
                <w:cs/>
              </w:rPr>
              <w:t>कौनसा</w:t>
            </w:r>
            <w:r w:rsidRPr="004514D2">
              <w:rPr>
                <w:rFonts w:asciiTheme="majorHAnsi" w:hAnsiTheme="majorHAnsi" w:cstheme="minorBidi"/>
                <w:sz w:val="24"/>
                <w:szCs w:val="24"/>
                <w:cs/>
              </w:rPr>
              <w:t>?</w:t>
            </w:r>
          </w:p>
          <w:p w:rsidR="007E0029" w:rsidRPr="004514D2" w:rsidRDefault="007E0029" w:rsidP="001F38C6">
            <w:pPr>
              <w:spacing w:line="356" w:lineRule="exact"/>
              <w:ind w:left="100"/>
              <w:jc w:val="center"/>
              <w:rPr>
                <w:rFonts w:asciiTheme="majorHAnsi" w:hAnsiTheme="majorHAnsi" w:cstheme="minorBidi"/>
                <w:sz w:val="24"/>
                <w:szCs w:val="24"/>
              </w:rPr>
            </w:pPr>
            <w:r w:rsidRPr="004514D2">
              <w:rPr>
                <w:rFonts w:ascii="Nirmala UI" w:hAnsi="Nirmala UI" w:cs="Nirmala UI" w:hint="cs"/>
                <w:sz w:val="24"/>
                <w:szCs w:val="24"/>
                <w:cs/>
              </w:rPr>
              <w:t>व्याकरण</w:t>
            </w:r>
            <w:r w:rsidRPr="004514D2">
              <w:rPr>
                <w:rFonts w:asciiTheme="majorHAnsi" w:hAnsiTheme="majorHAnsi" w:cstheme="minorBidi"/>
                <w:sz w:val="24"/>
                <w:szCs w:val="24"/>
                <w:cs/>
              </w:rPr>
              <w:t xml:space="preserve">: </w:t>
            </w:r>
            <w:r w:rsidRPr="004514D2">
              <w:rPr>
                <w:rFonts w:ascii="Nirmala UI" w:hAnsi="Nirmala UI" w:cs="Nirmala UI" w:hint="cs"/>
                <w:sz w:val="24"/>
                <w:szCs w:val="24"/>
                <w:cs/>
              </w:rPr>
              <w:t>भाषा</w:t>
            </w:r>
            <w:r w:rsidRPr="004514D2">
              <w:rPr>
                <w:rFonts w:asciiTheme="majorHAnsi" w:hAnsiTheme="majorHAnsi" w:cstheme="minorBidi"/>
                <w:sz w:val="24"/>
                <w:szCs w:val="24"/>
                <w:cs/>
              </w:rPr>
              <w:t xml:space="preserve"> </w:t>
            </w:r>
            <w:r w:rsidRPr="004514D2">
              <w:rPr>
                <w:rFonts w:ascii="Nirmala UI" w:hAnsi="Nirmala UI" w:cs="Nirmala UI" w:hint="cs"/>
                <w:sz w:val="24"/>
                <w:szCs w:val="24"/>
                <w:cs/>
              </w:rPr>
              <w:t>सोपान</w:t>
            </w:r>
          </w:p>
          <w:p w:rsidR="007E0029" w:rsidRPr="004514D2" w:rsidRDefault="007E0029" w:rsidP="001F38C6">
            <w:pPr>
              <w:jc w:val="center"/>
              <w:rPr>
                <w:sz w:val="24"/>
                <w:szCs w:val="24"/>
              </w:rPr>
            </w:pPr>
            <w:r w:rsidRPr="004514D2">
              <w:rPr>
                <w:rFonts w:ascii="Nirmala UI" w:hAnsi="Nirmala UI" w:cs="Nirmala UI" w:hint="cs"/>
                <w:sz w:val="24"/>
                <w:szCs w:val="24"/>
                <w:cs/>
              </w:rPr>
              <w:t>पा</w:t>
            </w:r>
            <w:r w:rsidRPr="004514D2">
              <w:rPr>
                <w:rFonts w:asciiTheme="majorHAnsi" w:hAnsiTheme="majorHAnsi" w:cstheme="minorBidi"/>
                <w:sz w:val="24"/>
                <w:szCs w:val="24"/>
                <w:cs/>
              </w:rPr>
              <w:t xml:space="preserve">-1: </w:t>
            </w:r>
            <w:r w:rsidRPr="004514D2">
              <w:rPr>
                <w:rFonts w:ascii="Nirmala UI" w:hAnsi="Nirmala UI" w:cs="Nirmala UI" w:hint="cs"/>
                <w:sz w:val="24"/>
                <w:szCs w:val="24"/>
                <w:cs/>
              </w:rPr>
              <w:t>भाषा</w:t>
            </w:r>
            <w:r w:rsidRPr="004514D2">
              <w:rPr>
                <w:rFonts w:asciiTheme="majorHAnsi" w:hAnsiTheme="majorHAnsi" w:cstheme="minorBidi"/>
                <w:sz w:val="24"/>
                <w:szCs w:val="24"/>
                <w:cs/>
              </w:rPr>
              <w:t xml:space="preserve"> </w:t>
            </w:r>
            <w:r w:rsidRPr="004514D2">
              <w:rPr>
                <w:rFonts w:ascii="Nirmala UI" w:hAnsi="Nirmala UI" w:cs="Nirmala UI" w:hint="cs"/>
                <w:sz w:val="24"/>
                <w:szCs w:val="24"/>
                <w:cs/>
              </w:rPr>
              <w:t>और</w:t>
            </w:r>
            <w:r w:rsidRPr="004514D2">
              <w:rPr>
                <w:rFonts w:asciiTheme="majorHAnsi" w:hAnsiTheme="majorHAnsi" w:cstheme="minorBidi"/>
                <w:sz w:val="24"/>
                <w:szCs w:val="24"/>
                <w:cs/>
              </w:rPr>
              <w:t xml:space="preserve"> </w:t>
            </w:r>
            <w:r w:rsidRPr="004514D2">
              <w:rPr>
                <w:rFonts w:ascii="Nirmala UI" w:hAnsi="Nirmala UI" w:cs="Nirmala UI" w:hint="cs"/>
                <w:sz w:val="24"/>
                <w:szCs w:val="24"/>
                <w:cs/>
              </w:rPr>
              <w:t>व्याकरण</w:t>
            </w:r>
          </w:p>
        </w:tc>
        <w:tc>
          <w:tcPr>
            <w:tcW w:w="3240" w:type="dxa"/>
            <w:vAlign w:val="center"/>
          </w:tcPr>
          <w:p w:rsidR="007E0029" w:rsidRPr="004514D2" w:rsidRDefault="007E0029" w:rsidP="001F38C6">
            <w:pPr>
              <w:jc w:val="center"/>
              <w:rPr>
                <w:sz w:val="24"/>
                <w:szCs w:val="24"/>
              </w:rPr>
            </w:pPr>
            <w:r w:rsidRPr="004514D2">
              <w:rPr>
                <w:rFonts w:ascii="Nirmala UI" w:hAnsi="Nirmala UI" w:cs="Nirmala UI" w:hint="cs"/>
                <w:sz w:val="24"/>
                <w:szCs w:val="24"/>
                <w:cs/>
              </w:rPr>
              <w:t>वर्ग</w:t>
            </w:r>
            <w:r w:rsidRPr="004514D2">
              <w:rPr>
                <w:rFonts w:asciiTheme="majorHAnsi" w:hAnsiTheme="majorHAnsi" w:cstheme="minorBidi"/>
                <w:sz w:val="24"/>
                <w:szCs w:val="24"/>
                <w:cs/>
              </w:rPr>
              <w:t xml:space="preserve"> </w:t>
            </w:r>
            <w:r w:rsidRPr="004514D2">
              <w:rPr>
                <w:rFonts w:ascii="Nirmala UI" w:hAnsi="Nirmala UI" w:cs="Nirmala UI" w:hint="cs"/>
                <w:sz w:val="24"/>
                <w:szCs w:val="24"/>
                <w:cs/>
              </w:rPr>
              <w:t>पहेली</w:t>
            </w:r>
            <w:r w:rsidRPr="004514D2">
              <w:rPr>
                <w:rFonts w:asciiTheme="majorHAnsi" w:hAnsiTheme="majorHAnsi" w:cstheme="minorBidi"/>
                <w:sz w:val="24"/>
                <w:szCs w:val="24"/>
                <w:cs/>
              </w:rPr>
              <w:t xml:space="preserve"> </w:t>
            </w:r>
            <w:r w:rsidRPr="004514D2">
              <w:rPr>
                <w:rFonts w:ascii="Nirmala UI" w:hAnsi="Nirmala UI" w:cs="Nirmala UI" w:hint="cs"/>
                <w:sz w:val="24"/>
                <w:szCs w:val="24"/>
                <w:cs/>
              </w:rPr>
              <w:t>से</w:t>
            </w:r>
            <w:r w:rsidRPr="004514D2">
              <w:rPr>
                <w:rFonts w:asciiTheme="majorHAnsi" w:hAnsiTheme="majorHAnsi" w:cstheme="minorBidi"/>
                <w:sz w:val="24"/>
                <w:szCs w:val="24"/>
                <w:cs/>
              </w:rPr>
              <w:t xml:space="preserve"> </w:t>
            </w:r>
            <w:r w:rsidRPr="004514D2">
              <w:rPr>
                <w:rFonts w:ascii="Nirmala UI" w:hAnsi="Nirmala UI" w:cs="Nirmala UI" w:hint="cs"/>
                <w:sz w:val="24"/>
                <w:szCs w:val="24"/>
                <w:cs/>
              </w:rPr>
              <w:t>भारतीय</w:t>
            </w:r>
            <w:r w:rsidRPr="004514D2">
              <w:rPr>
                <w:rFonts w:asciiTheme="majorHAnsi" w:hAnsiTheme="majorHAnsi" w:cstheme="minorBidi"/>
                <w:sz w:val="24"/>
                <w:szCs w:val="24"/>
                <w:cs/>
              </w:rPr>
              <w:t xml:space="preserve"> </w:t>
            </w:r>
            <w:r w:rsidRPr="004514D2">
              <w:rPr>
                <w:rFonts w:ascii="Nirmala UI" w:hAnsi="Nirmala UI" w:cs="Nirmala UI" w:hint="cs"/>
                <w:sz w:val="24"/>
                <w:szCs w:val="24"/>
                <w:cs/>
              </w:rPr>
              <w:t>और</w:t>
            </w:r>
            <w:r w:rsidRPr="004514D2">
              <w:rPr>
                <w:rFonts w:asciiTheme="majorHAnsi" w:hAnsiTheme="majorHAnsi" w:cstheme="minorBidi"/>
                <w:sz w:val="24"/>
                <w:szCs w:val="24"/>
                <w:cs/>
              </w:rPr>
              <w:t xml:space="preserve"> </w:t>
            </w:r>
            <w:r w:rsidRPr="004514D2">
              <w:rPr>
                <w:rFonts w:ascii="Nirmala UI" w:hAnsi="Nirmala UI" w:cs="Nirmala UI" w:hint="cs"/>
                <w:sz w:val="24"/>
                <w:szCs w:val="24"/>
                <w:cs/>
              </w:rPr>
              <w:t>विदेशी</w:t>
            </w:r>
            <w:r w:rsidRPr="004514D2">
              <w:rPr>
                <w:rFonts w:asciiTheme="majorHAnsi" w:hAnsiTheme="majorHAnsi" w:cstheme="minorBidi"/>
                <w:sz w:val="24"/>
                <w:szCs w:val="24"/>
                <w:cs/>
              </w:rPr>
              <w:t xml:space="preserve"> </w:t>
            </w:r>
            <w:r w:rsidRPr="004514D2">
              <w:rPr>
                <w:rFonts w:ascii="Nirmala UI" w:hAnsi="Nirmala UI" w:cs="Nirmala UI" w:hint="cs"/>
                <w:sz w:val="24"/>
                <w:szCs w:val="24"/>
                <w:cs/>
              </w:rPr>
              <w:t>भाषाये</w:t>
            </w:r>
            <w:r w:rsidRPr="004514D2">
              <w:rPr>
                <w:rFonts w:asciiTheme="majorHAnsi" w:hAnsiTheme="majorHAnsi" w:cstheme="minorBidi"/>
                <w:sz w:val="24"/>
                <w:szCs w:val="24"/>
                <w:cs/>
              </w:rPr>
              <w:t xml:space="preserve"> </w:t>
            </w:r>
            <w:r w:rsidRPr="004514D2">
              <w:rPr>
                <w:rFonts w:ascii="Nirmala UI" w:hAnsi="Nirmala UI" w:cs="Nirmala UI" w:hint="cs"/>
                <w:sz w:val="24"/>
                <w:szCs w:val="24"/>
                <w:cs/>
              </w:rPr>
              <w:t>छांटकर</w:t>
            </w:r>
            <w:r w:rsidRPr="004514D2">
              <w:rPr>
                <w:rFonts w:asciiTheme="majorHAnsi" w:hAnsiTheme="majorHAnsi" w:cstheme="minorBidi"/>
                <w:sz w:val="24"/>
                <w:szCs w:val="24"/>
                <w:cs/>
              </w:rPr>
              <w:t xml:space="preserve"> </w:t>
            </w:r>
            <w:r w:rsidRPr="004514D2">
              <w:rPr>
                <w:rFonts w:ascii="Nirmala UI" w:hAnsi="Nirmala UI" w:cs="Nirmala UI" w:hint="cs"/>
                <w:sz w:val="24"/>
                <w:szCs w:val="24"/>
                <w:cs/>
              </w:rPr>
              <w:t>लिखे</w:t>
            </w:r>
            <w:r w:rsidRPr="004514D2">
              <w:rPr>
                <w:rFonts w:asciiTheme="majorHAnsi" w:hAnsiTheme="majorHAnsi" w:cstheme="minorBidi"/>
                <w:sz w:val="24"/>
                <w:szCs w:val="24"/>
                <w:cs/>
              </w:rPr>
              <w:t>.</w:t>
            </w:r>
          </w:p>
        </w:tc>
      </w:tr>
      <w:tr w:rsidR="007E0029" w:rsidRPr="004514D2" w:rsidTr="001F38C6">
        <w:trPr>
          <w:trHeight w:val="1850"/>
        </w:trPr>
        <w:tc>
          <w:tcPr>
            <w:tcW w:w="1098" w:type="dxa"/>
            <w:vAlign w:val="center"/>
          </w:tcPr>
          <w:p w:rsidR="007E0029" w:rsidRPr="004514D2" w:rsidRDefault="007E0029" w:rsidP="001F38C6">
            <w:pPr>
              <w:jc w:val="center"/>
              <w:rPr>
                <w:sz w:val="24"/>
                <w:szCs w:val="24"/>
              </w:rPr>
            </w:pPr>
            <w:r w:rsidRPr="004514D2">
              <w:rPr>
                <w:rFonts w:ascii="Cambria" w:eastAsia="Cambria" w:hAnsi="Cambria" w:cs="Cambria"/>
                <w:sz w:val="24"/>
                <w:szCs w:val="24"/>
              </w:rPr>
              <w:t>2</w:t>
            </w:r>
          </w:p>
        </w:tc>
        <w:tc>
          <w:tcPr>
            <w:tcW w:w="2070" w:type="dxa"/>
            <w:vAlign w:val="center"/>
          </w:tcPr>
          <w:p w:rsidR="007E0029" w:rsidRPr="004514D2" w:rsidRDefault="007E0029" w:rsidP="001F38C6">
            <w:pPr>
              <w:jc w:val="center"/>
              <w:rPr>
                <w:sz w:val="24"/>
                <w:szCs w:val="24"/>
              </w:rPr>
            </w:pPr>
            <w:r w:rsidRPr="004514D2">
              <w:rPr>
                <w:rFonts w:ascii="Cambria" w:eastAsia="Cambria" w:hAnsi="Cambria" w:cs="Cambria"/>
                <w:sz w:val="24"/>
                <w:szCs w:val="24"/>
              </w:rPr>
              <w:t>English</w:t>
            </w:r>
          </w:p>
        </w:tc>
        <w:tc>
          <w:tcPr>
            <w:tcW w:w="4320" w:type="dxa"/>
            <w:vAlign w:val="center"/>
          </w:tcPr>
          <w:p w:rsidR="007E0029" w:rsidRPr="004514D2" w:rsidRDefault="007E0029" w:rsidP="001F38C6">
            <w:pPr>
              <w:spacing w:line="268" w:lineRule="exact"/>
              <w:ind w:left="100"/>
              <w:jc w:val="center"/>
              <w:rPr>
                <w:sz w:val="24"/>
                <w:szCs w:val="24"/>
              </w:rPr>
            </w:pPr>
            <w:r w:rsidRPr="004514D2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Text Book: New Destinations</w:t>
            </w:r>
          </w:p>
          <w:p w:rsidR="007E0029" w:rsidRPr="004514D2" w:rsidRDefault="007E0029" w:rsidP="001F38C6">
            <w:pPr>
              <w:ind w:left="100"/>
              <w:jc w:val="center"/>
              <w:rPr>
                <w:sz w:val="24"/>
                <w:szCs w:val="24"/>
              </w:rPr>
            </w:pPr>
            <w:r w:rsidRPr="004514D2">
              <w:rPr>
                <w:rFonts w:ascii="Cambria" w:eastAsia="Cambria" w:hAnsi="Cambria" w:cs="Cambria"/>
                <w:sz w:val="24"/>
                <w:szCs w:val="24"/>
              </w:rPr>
              <w:t>Chapter 1: My Favorite Things</w:t>
            </w:r>
          </w:p>
          <w:p w:rsidR="007E0029" w:rsidRPr="004514D2" w:rsidRDefault="007E0029" w:rsidP="001F38C6">
            <w:pPr>
              <w:ind w:left="100"/>
              <w:jc w:val="center"/>
              <w:rPr>
                <w:sz w:val="24"/>
                <w:szCs w:val="24"/>
              </w:rPr>
            </w:pPr>
            <w:r w:rsidRPr="004514D2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Grammar:</w:t>
            </w:r>
          </w:p>
          <w:p w:rsidR="007E0029" w:rsidRPr="004514D2" w:rsidRDefault="007E0029" w:rsidP="001F38C6">
            <w:pPr>
              <w:ind w:left="100"/>
              <w:jc w:val="center"/>
              <w:rPr>
                <w:sz w:val="24"/>
                <w:szCs w:val="24"/>
              </w:rPr>
            </w:pPr>
            <w:r w:rsidRPr="004514D2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Text Book: Smart Grammar &amp;</w:t>
            </w:r>
          </w:p>
          <w:p w:rsidR="007E0029" w:rsidRPr="004514D2" w:rsidRDefault="007E0029" w:rsidP="001F38C6">
            <w:pPr>
              <w:ind w:left="100"/>
              <w:jc w:val="center"/>
              <w:rPr>
                <w:sz w:val="24"/>
                <w:szCs w:val="24"/>
              </w:rPr>
            </w:pPr>
            <w:r w:rsidRPr="004514D2">
              <w:rPr>
                <w:rFonts w:ascii="Cambria" w:eastAsia="Cambria" w:hAnsi="Cambria" w:cs="Cambria"/>
                <w:sz w:val="24"/>
                <w:szCs w:val="24"/>
              </w:rPr>
              <w:t>Composition</w:t>
            </w:r>
          </w:p>
          <w:p w:rsidR="007E0029" w:rsidRPr="004514D2" w:rsidRDefault="007E0029" w:rsidP="001F38C6">
            <w:pPr>
              <w:jc w:val="center"/>
              <w:rPr>
                <w:sz w:val="24"/>
                <w:szCs w:val="24"/>
              </w:rPr>
            </w:pPr>
            <w:r w:rsidRPr="004514D2">
              <w:rPr>
                <w:rFonts w:ascii="Cambria" w:eastAsia="Cambria" w:hAnsi="Cambria" w:cs="Cambria"/>
                <w:sz w:val="24"/>
                <w:szCs w:val="24"/>
              </w:rPr>
              <w:t>Chapter-1: The Sentence (Kinds)</w:t>
            </w:r>
          </w:p>
        </w:tc>
        <w:tc>
          <w:tcPr>
            <w:tcW w:w="3240" w:type="dxa"/>
            <w:vAlign w:val="center"/>
          </w:tcPr>
          <w:p w:rsidR="007E0029" w:rsidRPr="004514D2" w:rsidRDefault="007E0029" w:rsidP="001F38C6">
            <w:pPr>
              <w:jc w:val="center"/>
              <w:rPr>
                <w:sz w:val="24"/>
                <w:szCs w:val="24"/>
              </w:rPr>
            </w:pPr>
            <w:r w:rsidRPr="004514D2">
              <w:rPr>
                <w:rFonts w:asciiTheme="majorHAnsi" w:hAnsiTheme="majorHAnsi"/>
                <w:sz w:val="24"/>
                <w:szCs w:val="24"/>
              </w:rPr>
              <w:t xml:space="preserve">Form words with the help of vowels and </w:t>
            </w:r>
            <w:r w:rsidR="001F38C6" w:rsidRPr="004514D2">
              <w:rPr>
                <w:rFonts w:asciiTheme="majorHAnsi" w:hAnsiTheme="majorHAnsi"/>
                <w:sz w:val="24"/>
                <w:szCs w:val="24"/>
              </w:rPr>
              <w:t>consonants</w:t>
            </w:r>
            <w:r w:rsidRPr="004514D2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  <w:tr w:rsidR="007E0029" w:rsidRPr="004514D2" w:rsidTr="001F38C6">
        <w:trPr>
          <w:trHeight w:val="1607"/>
        </w:trPr>
        <w:tc>
          <w:tcPr>
            <w:tcW w:w="1098" w:type="dxa"/>
            <w:vAlign w:val="center"/>
          </w:tcPr>
          <w:p w:rsidR="007E0029" w:rsidRPr="004514D2" w:rsidRDefault="007E0029" w:rsidP="001F38C6">
            <w:pPr>
              <w:jc w:val="center"/>
              <w:rPr>
                <w:sz w:val="24"/>
                <w:szCs w:val="24"/>
              </w:rPr>
            </w:pPr>
            <w:r w:rsidRPr="004514D2">
              <w:rPr>
                <w:sz w:val="24"/>
                <w:szCs w:val="24"/>
              </w:rPr>
              <w:t>3</w:t>
            </w:r>
          </w:p>
        </w:tc>
        <w:tc>
          <w:tcPr>
            <w:tcW w:w="2070" w:type="dxa"/>
            <w:vAlign w:val="center"/>
          </w:tcPr>
          <w:p w:rsidR="007E0029" w:rsidRPr="004514D2" w:rsidRDefault="007E0029" w:rsidP="001F38C6">
            <w:pPr>
              <w:jc w:val="center"/>
              <w:rPr>
                <w:sz w:val="24"/>
                <w:szCs w:val="24"/>
              </w:rPr>
            </w:pPr>
            <w:r w:rsidRPr="004514D2">
              <w:rPr>
                <w:rFonts w:ascii="Cambria" w:eastAsia="Cambria" w:hAnsi="Cambria" w:cs="Cambria"/>
                <w:sz w:val="24"/>
                <w:szCs w:val="24"/>
              </w:rPr>
              <w:t>Maths</w:t>
            </w:r>
          </w:p>
        </w:tc>
        <w:tc>
          <w:tcPr>
            <w:tcW w:w="4320" w:type="dxa"/>
            <w:vAlign w:val="center"/>
          </w:tcPr>
          <w:p w:rsidR="007E0029" w:rsidRPr="004514D2" w:rsidRDefault="007E0029" w:rsidP="001F38C6">
            <w:pPr>
              <w:jc w:val="center"/>
              <w:rPr>
                <w:sz w:val="24"/>
                <w:szCs w:val="24"/>
              </w:rPr>
            </w:pPr>
            <w:r w:rsidRPr="004514D2">
              <w:rPr>
                <w:rFonts w:ascii="Cambria" w:eastAsia="Cambria" w:hAnsi="Cambria" w:cs="Cambria"/>
                <w:sz w:val="24"/>
                <w:szCs w:val="24"/>
              </w:rPr>
              <w:t>Chapter - 1 (Large Nu</w:t>
            </w:r>
            <w:bookmarkStart w:id="1" w:name="_GoBack"/>
            <w:bookmarkEnd w:id="1"/>
            <w:r w:rsidRPr="004514D2">
              <w:rPr>
                <w:rFonts w:ascii="Cambria" w:eastAsia="Cambria" w:hAnsi="Cambria" w:cs="Cambria"/>
                <w:sz w:val="24"/>
                <w:szCs w:val="24"/>
              </w:rPr>
              <w:t>mbers)</w:t>
            </w:r>
          </w:p>
        </w:tc>
        <w:tc>
          <w:tcPr>
            <w:tcW w:w="3240" w:type="dxa"/>
            <w:vAlign w:val="center"/>
          </w:tcPr>
          <w:p w:rsidR="007E0029" w:rsidRPr="004514D2" w:rsidRDefault="007E0029" w:rsidP="001F38C6">
            <w:pPr>
              <w:spacing w:line="269" w:lineRule="exact"/>
              <w:ind w:left="80"/>
              <w:jc w:val="center"/>
              <w:rPr>
                <w:sz w:val="24"/>
                <w:szCs w:val="24"/>
              </w:rPr>
            </w:pPr>
            <w:r w:rsidRPr="004514D2">
              <w:rPr>
                <w:rFonts w:ascii="Cambria" w:eastAsia="Cambria" w:hAnsi="Cambria" w:cs="Cambria"/>
                <w:sz w:val="24"/>
                <w:szCs w:val="24"/>
              </w:rPr>
              <w:t>Activity – 1. To form the greatest</w:t>
            </w:r>
          </w:p>
          <w:p w:rsidR="007E0029" w:rsidRPr="004514D2" w:rsidRDefault="007E0029" w:rsidP="001F38C6">
            <w:pPr>
              <w:ind w:left="80"/>
              <w:jc w:val="center"/>
              <w:rPr>
                <w:sz w:val="24"/>
                <w:szCs w:val="24"/>
              </w:rPr>
            </w:pPr>
            <w:r w:rsidRPr="004514D2">
              <w:rPr>
                <w:rFonts w:ascii="Cambria" w:eastAsia="Cambria" w:hAnsi="Cambria" w:cs="Cambria"/>
                <w:sz w:val="24"/>
                <w:szCs w:val="24"/>
              </w:rPr>
              <w:t>and smallest numbers using a</w:t>
            </w:r>
          </w:p>
          <w:p w:rsidR="007E0029" w:rsidRPr="004514D2" w:rsidRDefault="007E0029" w:rsidP="001F38C6">
            <w:pPr>
              <w:ind w:left="80"/>
              <w:jc w:val="center"/>
              <w:rPr>
                <w:sz w:val="24"/>
                <w:szCs w:val="24"/>
              </w:rPr>
            </w:pPr>
            <w:r w:rsidRPr="004514D2">
              <w:rPr>
                <w:rFonts w:ascii="Cambria" w:eastAsia="Cambria" w:hAnsi="Cambria" w:cs="Cambria"/>
                <w:sz w:val="24"/>
                <w:szCs w:val="24"/>
              </w:rPr>
              <w:t>given number cards (sets of</w:t>
            </w:r>
          </w:p>
          <w:p w:rsidR="007E0029" w:rsidRPr="004514D2" w:rsidRDefault="007E0029" w:rsidP="001F38C6">
            <w:pPr>
              <w:ind w:left="80"/>
              <w:jc w:val="center"/>
              <w:rPr>
                <w:sz w:val="24"/>
                <w:szCs w:val="24"/>
              </w:rPr>
            </w:pPr>
            <w:r w:rsidRPr="004514D2">
              <w:rPr>
                <w:rFonts w:ascii="Cambria" w:eastAsia="Cambria" w:hAnsi="Cambria" w:cs="Cambria"/>
                <w:sz w:val="24"/>
                <w:szCs w:val="24"/>
              </w:rPr>
              <w:t>digits) and to order the given</w:t>
            </w:r>
          </w:p>
          <w:p w:rsidR="007E0029" w:rsidRPr="004514D2" w:rsidRDefault="007E0029" w:rsidP="001F38C6">
            <w:pPr>
              <w:ind w:left="80"/>
              <w:jc w:val="center"/>
              <w:rPr>
                <w:sz w:val="24"/>
                <w:szCs w:val="24"/>
              </w:rPr>
            </w:pPr>
            <w:r w:rsidRPr="004514D2">
              <w:rPr>
                <w:rFonts w:ascii="Cambria" w:eastAsia="Cambria" w:hAnsi="Cambria" w:cs="Cambria"/>
                <w:sz w:val="24"/>
                <w:szCs w:val="24"/>
              </w:rPr>
              <w:t>number.</w:t>
            </w:r>
          </w:p>
        </w:tc>
      </w:tr>
      <w:tr w:rsidR="007E0029" w:rsidRPr="004514D2" w:rsidTr="001F38C6">
        <w:trPr>
          <w:trHeight w:val="797"/>
        </w:trPr>
        <w:tc>
          <w:tcPr>
            <w:tcW w:w="1098" w:type="dxa"/>
            <w:vAlign w:val="center"/>
          </w:tcPr>
          <w:p w:rsidR="007E0029" w:rsidRPr="004514D2" w:rsidRDefault="007E0029" w:rsidP="001F38C6">
            <w:pPr>
              <w:jc w:val="center"/>
              <w:rPr>
                <w:sz w:val="24"/>
                <w:szCs w:val="24"/>
              </w:rPr>
            </w:pPr>
            <w:r w:rsidRPr="004514D2">
              <w:rPr>
                <w:sz w:val="24"/>
                <w:szCs w:val="24"/>
              </w:rPr>
              <w:t>4</w:t>
            </w:r>
          </w:p>
        </w:tc>
        <w:tc>
          <w:tcPr>
            <w:tcW w:w="2070" w:type="dxa"/>
            <w:vAlign w:val="center"/>
          </w:tcPr>
          <w:p w:rsidR="007E0029" w:rsidRPr="004514D2" w:rsidRDefault="007E0029" w:rsidP="001F38C6">
            <w:pPr>
              <w:spacing w:line="271" w:lineRule="exact"/>
              <w:jc w:val="center"/>
              <w:rPr>
                <w:sz w:val="24"/>
                <w:szCs w:val="24"/>
              </w:rPr>
            </w:pPr>
            <w:r w:rsidRPr="004514D2">
              <w:rPr>
                <w:rFonts w:ascii="Cambria" w:eastAsia="Cambria" w:hAnsi="Cambria" w:cs="Cambria"/>
                <w:w w:val="99"/>
                <w:sz w:val="24"/>
                <w:szCs w:val="24"/>
              </w:rPr>
              <w:t>EVS</w:t>
            </w:r>
          </w:p>
        </w:tc>
        <w:tc>
          <w:tcPr>
            <w:tcW w:w="4320" w:type="dxa"/>
            <w:vAlign w:val="center"/>
          </w:tcPr>
          <w:p w:rsidR="007E0029" w:rsidRPr="004514D2" w:rsidRDefault="007E0029" w:rsidP="001F38C6">
            <w:pPr>
              <w:jc w:val="center"/>
              <w:rPr>
                <w:sz w:val="24"/>
                <w:szCs w:val="24"/>
              </w:rPr>
            </w:pPr>
            <w:r w:rsidRPr="004514D2">
              <w:rPr>
                <w:rFonts w:ascii="Cambria" w:eastAsia="Cambria" w:hAnsi="Cambria" w:cs="Cambria"/>
                <w:sz w:val="24"/>
                <w:szCs w:val="24"/>
              </w:rPr>
              <w:t>Chapter. 1. my family</w:t>
            </w:r>
          </w:p>
        </w:tc>
        <w:tc>
          <w:tcPr>
            <w:tcW w:w="3240" w:type="dxa"/>
            <w:vAlign w:val="center"/>
          </w:tcPr>
          <w:p w:rsidR="007E0029" w:rsidRPr="004514D2" w:rsidRDefault="007E0029" w:rsidP="001F38C6">
            <w:pPr>
              <w:jc w:val="center"/>
              <w:rPr>
                <w:sz w:val="24"/>
                <w:szCs w:val="24"/>
              </w:rPr>
            </w:pPr>
            <w:r w:rsidRPr="004514D2">
              <w:rPr>
                <w:rFonts w:asciiTheme="majorHAnsi" w:hAnsiTheme="majorHAnsi"/>
                <w:sz w:val="24"/>
                <w:szCs w:val="24"/>
              </w:rPr>
              <w:t>1. “ Role play activity based upon the chapter”.</w:t>
            </w:r>
          </w:p>
        </w:tc>
      </w:tr>
      <w:tr w:rsidR="007E0029" w:rsidRPr="004514D2" w:rsidTr="001F38C6">
        <w:trPr>
          <w:trHeight w:val="1157"/>
        </w:trPr>
        <w:tc>
          <w:tcPr>
            <w:tcW w:w="1098" w:type="dxa"/>
            <w:vAlign w:val="center"/>
          </w:tcPr>
          <w:p w:rsidR="007E0029" w:rsidRPr="004514D2" w:rsidRDefault="007E0029" w:rsidP="001F38C6">
            <w:pPr>
              <w:jc w:val="center"/>
              <w:rPr>
                <w:sz w:val="24"/>
                <w:szCs w:val="24"/>
              </w:rPr>
            </w:pPr>
            <w:r w:rsidRPr="004514D2">
              <w:rPr>
                <w:sz w:val="24"/>
                <w:szCs w:val="24"/>
              </w:rPr>
              <w:t>5</w:t>
            </w:r>
          </w:p>
        </w:tc>
        <w:tc>
          <w:tcPr>
            <w:tcW w:w="2070" w:type="dxa"/>
            <w:vAlign w:val="center"/>
          </w:tcPr>
          <w:p w:rsidR="007E0029" w:rsidRPr="004514D2" w:rsidRDefault="007E0029" w:rsidP="001F38C6">
            <w:pPr>
              <w:spacing w:line="271" w:lineRule="exact"/>
              <w:jc w:val="center"/>
              <w:rPr>
                <w:rFonts w:ascii="Cambria" w:eastAsia="Cambria" w:hAnsi="Cambria" w:cs="Cambria"/>
                <w:w w:val="99"/>
                <w:sz w:val="24"/>
                <w:szCs w:val="24"/>
              </w:rPr>
            </w:pPr>
            <w:r w:rsidRPr="004514D2">
              <w:rPr>
                <w:rFonts w:ascii="Cambria" w:eastAsia="Cambria" w:hAnsi="Cambria" w:cs="Cambria"/>
                <w:w w:val="99"/>
                <w:sz w:val="24"/>
                <w:szCs w:val="24"/>
              </w:rPr>
              <w:t>COMPUTER</w:t>
            </w:r>
          </w:p>
        </w:tc>
        <w:tc>
          <w:tcPr>
            <w:tcW w:w="4320" w:type="dxa"/>
            <w:vAlign w:val="center"/>
          </w:tcPr>
          <w:p w:rsidR="007E0029" w:rsidRPr="004514D2" w:rsidRDefault="007E0029" w:rsidP="001F38C6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  <w:r w:rsidRPr="004514D2">
              <w:rPr>
                <w:rFonts w:ascii="Cambria" w:eastAsia="Cambria" w:hAnsi="Cambria" w:cs="Cambria"/>
                <w:sz w:val="24"/>
                <w:szCs w:val="24"/>
              </w:rPr>
              <w:t>Chapter - 1 (Memory and storage devices)</w:t>
            </w:r>
          </w:p>
          <w:p w:rsidR="007E0029" w:rsidRPr="004514D2" w:rsidRDefault="007E0029" w:rsidP="001F38C6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514D2">
              <w:rPr>
                <w:rFonts w:ascii="Cambria" w:eastAsia="Cambria" w:hAnsi="Cambria" w:cs="Cambria"/>
                <w:sz w:val="24"/>
                <w:szCs w:val="24"/>
              </w:rPr>
              <w:t>Chapter - 2 (More on windows 10)</w:t>
            </w:r>
          </w:p>
        </w:tc>
        <w:tc>
          <w:tcPr>
            <w:tcW w:w="3240" w:type="dxa"/>
            <w:vAlign w:val="center"/>
          </w:tcPr>
          <w:p w:rsidR="007E0029" w:rsidRPr="004514D2" w:rsidRDefault="007E0029" w:rsidP="001F38C6">
            <w:pPr>
              <w:spacing w:line="271" w:lineRule="exact"/>
              <w:ind w:left="80"/>
              <w:jc w:val="center"/>
              <w:rPr>
                <w:sz w:val="24"/>
                <w:szCs w:val="24"/>
              </w:rPr>
            </w:pPr>
            <w:r w:rsidRPr="004514D2">
              <w:rPr>
                <w:rFonts w:ascii="Cambria" w:eastAsia="Cambria" w:hAnsi="Cambria" w:cs="Cambria"/>
                <w:sz w:val="24"/>
                <w:szCs w:val="24"/>
              </w:rPr>
              <w:t>Activity – 1. Computer quiz</w:t>
            </w:r>
          </w:p>
          <w:p w:rsidR="007E0029" w:rsidRPr="004514D2" w:rsidRDefault="007E0029" w:rsidP="001F38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514D2">
              <w:rPr>
                <w:rFonts w:ascii="Cambria" w:eastAsia="Cambria" w:hAnsi="Cambria" w:cs="Cambria"/>
                <w:sz w:val="24"/>
                <w:szCs w:val="24"/>
              </w:rPr>
              <w:t>2. Can you guess the technology related to puzzles and pictures .</w:t>
            </w:r>
          </w:p>
        </w:tc>
      </w:tr>
    </w:tbl>
    <w:p w:rsidR="0072032A" w:rsidRDefault="0072032A"/>
    <w:p w:rsidR="0072032A" w:rsidRDefault="0072032A"/>
    <w:p w:rsidR="007E0029" w:rsidRPr="004514D2" w:rsidRDefault="00F012FD" w:rsidP="00F012FD">
      <w:pPr>
        <w:spacing w:line="480" w:lineRule="auto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ab/>
      </w:r>
      <w:r w:rsidR="007E0029" w:rsidRPr="004514D2">
        <w:rPr>
          <w:rFonts w:asciiTheme="majorHAnsi" w:hAnsiTheme="majorHAnsi"/>
          <w:b/>
          <w:bCs/>
          <w:sz w:val="24"/>
          <w:szCs w:val="24"/>
        </w:rPr>
        <w:t xml:space="preserve">Monthly Test: </w:t>
      </w:r>
      <w:r w:rsidR="007E0029" w:rsidRPr="004514D2">
        <w:rPr>
          <w:rFonts w:asciiTheme="majorHAnsi" w:hAnsiTheme="majorHAnsi"/>
          <w:b/>
          <w:bCs/>
          <w:sz w:val="24"/>
          <w:szCs w:val="24"/>
        </w:rPr>
        <w:tab/>
      </w:r>
      <w:r w:rsidR="007E0029" w:rsidRPr="004514D2">
        <w:rPr>
          <w:rFonts w:asciiTheme="majorHAnsi" w:hAnsiTheme="majorHAnsi"/>
          <w:b/>
          <w:bCs/>
          <w:sz w:val="24"/>
          <w:szCs w:val="24"/>
        </w:rPr>
        <w:tab/>
      </w:r>
      <w:r w:rsidR="007E0029" w:rsidRPr="004514D2">
        <w:rPr>
          <w:rFonts w:asciiTheme="majorHAnsi" w:hAnsiTheme="majorHAnsi"/>
          <w:bCs/>
          <w:sz w:val="24"/>
          <w:szCs w:val="24"/>
        </w:rPr>
        <w:t>21</w:t>
      </w:r>
      <w:r w:rsidR="007E0029" w:rsidRPr="004514D2">
        <w:rPr>
          <w:rFonts w:asciiTheme="majorHAnsi" w:hAnsiTheme="majorHAnsi"/>
          <w:bCs/>
          <w:sz w:val="24"/>
          <w:szCs w:val="24"/>
          <w:vertAlign w:val="superscript"/>
        </w:rPr>
        <w:t>st</w:t>
      </w:r>
      <w:r w:rsidR="007E0029" w:rsidRPr="004514D2">
        <w:rPr>
          <w:rFonts w:asciiTheme="majorHAnsi" w:hAnsiTheme="majorHAnsi"/>
          <w:bCs/>
          <w:sz w:val="24"/>
          <w:szCs w:val="24"/>
        </w:rPr>
        <w:t xml:space="preserve"> to 27</w:t>
      </w:r>
      <w:r w:rsidR="007E0029" w:rsidRPr="004514D2">
        <w:rPr>
          <w:rFonts w:asciiTheme="majorHAnsi" w:hAnsiTheme="majorHAnsi"/>
          <w:bCs/>
          <w:sz w:val="24"/>
          <w:szCs w:val="24"/>
          <w:vertAlign w:val="superscript"/>
        </w:rPr>
        <w:t>th</w:t>
      </w:r>
      <w:r w:rsidR="007E0029" w:rsidRPr="004514D2">
        <w:rPr>
          <w:rFonts w:asciiTheme="majorHAnsi" w:hAnsiTheme="majorHAnsi"/>
          <w:bCs/>
          <w:sz w:val="24"/>
          <w:szCs w:val="24"/>
        </w:rPr>
        <w:t xml:space="preserve"> April</w:t>
      </w:r>
      <w:r w:rsidR="007E0029" w:rsidRPr="004514D2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7E0029" w:rsidRPr="004514D2" w:rsidRDefault="00F012FD" w:rsidP="00F012FD">
      <w:pPr>
        <w:spacing w:line="480" w:lineRule="auto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ab/>
      </w:r>
      <w:r w:rsidR="007E0029" w:rsidRPr="004514D2">
        <w:rPr>
          <w:rFonts w:asciiTheme="majorHAnsi" w:hAnsiTheme="majorHAnsi"/>
          <w:b/>
          <w:bCs/>
          <w:sz w:val="24"/>
          <w:szCs w:val="24"/>
        </w:rPr>
        <w:t>Co-Scholastics Day:</w:t>
      </w:r>
      <w:r w:rsidR="007E0029" w:rsidRPr="004514D2">
        <w:rPr>
          <w:rFonts w:asciiTheme="majorHAnsi" w:hAnsiTheme="majorHAnsi"/>
          <w:b/>
          <w:bCs/>
          <w:sz w:val="24"/>
          <w:szCs w:val="24"/>
        </w:rPr>
        <w:tab/>
      </w:r>
      <w:r w:rsidR="007E0029" w:rsidRPr="004514D2">
        <w:rPr>
          <w:rFonts w:asciiTheme="majorHAnsi" w:hAnsiTheme="majorHAnsi"/>
          <w:b/>
          <w:bCs/>
          <w:sz w:val="24"/>
          <w:szCs w:val="24"/>
        </w:rPr>
        <w:tab/>
      </w:r>
      <w:r w:rsidR="007E0029" w:rsidRPr="004514D2">
        <w:rPr>
          <w:rFonts w:asciiTheme="majorHAnsi" w:hAnsiTheme="majorHAnsi"/>
          <w:bCs/>
          <w:sz w:val="24"/>
          <w:szCs w:val="24"/>
        </w:rPr>
        <w:t>8</w:t>
      </w:r>
      <w:r w:rsidR="007E0029" w:rsidRPr="004514D2">
        <w:rPr>
          <w:rFonts w:asciiTheme="majorHAnsi" w:hAnsiTheme="majorHAnsi"/>
          <w:bCs/>
          <w:sz w:val="24"/>
          <w:szCs w:val="24"/>
          <w:vertAlign w:val="superscript"/>
        </w:rPr>
        <w:t>th</w:t>
      </w:r>
      <w:r w:rsidR="007E0029" w:rsidRPr="004514D2">
        <w:rPr>
          <w:rFonts w:asciiTheme="majorHAnsi" w:hAnsiTheme="majorHAnsi"/>
          <w:bCs/>
          <w:sz w:val="24"/>
          <w:szCs w:val="24"/>
        </w:rPr>
        <w:t xml:space="preserve"> April – Fruit Festival</w:t>
      </w:r>
      <w:r w:rsidR="007E0029" w:rsidRPr="004514D2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7E0029" w:rsidRPr="004514D2" w:rsidRDefault="007E0029" w:rsidP="00F012FD">
      <w:pPr>
        <w:spacing w:line="480" w:lineRule="auto"/>
        <w:rPr>
          <w:rFonts w:asciiTheme="majorHAnsi" w:hAnsiTheme="majorHAnsi"/>
          <w:bCs/>
          <w:sz w:val="24"/>
          <w:szCs w:val="24"/>
        </w:rPr>
      </w:pPr>
      <w:r w:rsidRPr="004514D2">
        <w:rPr>
          <w:rFonts w:asciiTheme="majorHAnsi" w:hAnsiTheme="majorHAnsi"/>
          <w:b/>
          <w:bCs/>
          <w:sz w:val="24"/>
          <w:szCs w:val="24"/>
        </w:rPr>
        <w:t xml:space="preserve">                           </w:t>
      </w:r>
      <w:r w:rsidRPr="004514D2">
        <w:rPr>
          <w:rFonts w:asciiTheme="majorHAnsi" w:hAnsiTheme="majorHAnsi"/>
          <w:b/>
          <w:bCs/>
          <w:sz w:val="24"/>
          <w:szCs w:val="24"/>
        </w:rPr>
        <w:tab/>
      </w:r>
      <w:r w:rsidRPr="004514D2">
        <w:rPr>
          <w:rFonts w:asciiTheme="majorHAnsi" w:hAnsiTheme="majorHAnsi"/>
          <w:b/>
          <w:bCs/>
          <w:sz w:val="24"/>
          <w:szCs w:val="24"/>
        </w:rPr>
        <w:tab/>
      </w:r>
      <w:r w:rsidRPr="004514D2">
        <w:rPr>
          <w:rFonts w:asciiTheme="majorHAnsi" w:hAnsiTheme="majorHAnsi"/>
          <w:b/>
          <w:bCs/>
          <w:sz w:val="24"/>
          <w:szCs w:val="24"/>
        </w:rPr>
        <w:tab/>
      </w:r>
      <w:r w:rsidR="00F012FD">
        <w:rPr>
          <w:rFonts w:asciiTheme="majorHAnsi" w:hAnsiTheme="majorHAnsi"/>
          <w:b/>
          <w:bCs/>
          <w:sz w:val="24"/>
          <w:szCs w:val="24"/>
        </w:rPr>
        <w:tab/>
      </w:r>
      <w:r w:rsidRPr="004514D2">
        <w:rPr>
          <w:rFonts w:asciiTheme="majorHAnsi" w:hAnsiTheme="majorHAnsi"/>
          <w:bCs/>
          <w:sz w:val="24"/>
          <w:szCs w:val="24"/>
        </w:rPr>
        <w:t>15</w:t>
      </w:r>
      <w:r w:rsidRPr="004514D2">
        <w:rPr>
          <w:rFonts w:asciiTheme="majorHAnsi" w:hAnsiTheme="majorHAnsi"/>
          <w:bCs/>
          <w:sz w:val="24"/>
          <w:szCs w:val="24"/>
          <w:vertAlign w:val="superscript"/>
        </w:rPr>
        <w:t xml:space="preserve">th </w:t>
      </w:r>
      <w:r w:rsidRPr="004514D2">
        <w:rPr>
          <w:rFonts w:asciiTheme="majorHAnsi" w:hAnsiTheme="majorHAnsi"/>
          <w:bCs/>
          <w:sz w:val="24"/>
          <w:szCs w:val="24"/>
        </w:rPr>
        <w:t>April – Pottery Workshop</w:t>
      </w:r>
      <w:r w:rsidRPr="004514D2">
        <w:rPr>
          <w:rFonts w:asciiTheme="majorHAnsi" w:hAnsiTheme="majorHAnsi"/>
          <w:bCs/>
          <w:sz w:val="24"/>
          <w:szCs w:val="24"/>
        </w:rPr>
        <w:tab/>
      </w:r>
    </w:p>
    <w:p w:rsidR="007E0029" w:rsidRPr="004514D2" w:rsidRDefault="00F012FD" w:rsidP="00F012FD">
      <w:pPr>
        <w:spacing w:line="480" w:lineRule="auto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ab/>
      </w:r>
      <w:r w:rsidR="007E0029" w:rsidRPr="004514D2">
        <w:rPr>
          <w:rFonts w:asciiTheme="majorHAnsi" w:hAnsiTheme="majorHAnsi"/>
          <w:b/>
          <w:bCs/>
          <w:sz w:val="24"/>
          <w:szCs w:val="24"/>
        </w:rPr>
        <w:t xml:space="preserve">Holiday List: </w:t>
      </w:r>
      <w:r w:rsidR="007E0029" w:rsidRPr="004514D2">
        <w:rPr>
          <w:rFonts w:asciiTheme="majorHAnsi" w:hAnsiTheme="majorHAnsi"/>
          <w:b/>
          <w:bCs/>
          <w:sz w:val="24"/>
          <w:szCs w:val="24"/>
        </w:rPr>
        <w:tab/>
      </w:r>
      <w:r w:rsidR="007E0029" w:rsidRPr="004514D2">
        <w:rPr>
          <w:rFonts w:asciiTheme="majorHAnsi" w:hAnsiTheme="majorHAnsi"/>
          <w:b/>
          <w:bCs/>
          <w:sz w:val="24"/>
          <w:szCs w:val="24"/>
        </w:rPr>
        <w:tab/>
      </w:r>
      <w:r w:rsidR="007E0029" w:rsidRPr="004514D2">
        <w:rPr>
          <w:rFonts w:asciiTheme="majorHAnsi" w:hAnsiTheme="majorHAnsi"/>
          <w:b/>
          <w:bCs/>
          <w:sz w:val="24"/>
          <w:szCs w:val="24"/>
        </w:rPr>
        <w:tab/>
      </w:r>
      <w:r w:rsidR="007E0029" w:rsidRPr="004514D2">
        <w:rPr>
          <w:rFonts w:asciiTheme="majorHAnsi" w:hAnsiTheme="majorHAnsi"/>
          <w:bCs/>
          <w:sz w:val="24"/>
          <w:szCs w:val="24"/>
        </w:rPr>
        <w:t>22</w:t>
      </w:r>
      <w:r w:rsidR="007E0029" w:rsidRPr="004514D2">
        <w:rPr>
          <w:rFonts w:asciiTheme="majorHAnsi" w:hAnsiTheme="majorHAnsi"/>
          <w:bCs/>
          <w:sz w:val="24"/>
          <w:szCs w:val="24"/>
          <w:vertAlign w:val="superscript"/>
        </w:rPr>
        <w:t>nd</w:t>
      </w:r>
      <w:r w:rsidR="007E0029" w:rsidRPr="004514D2">
        <w:rPr>
          <w:rFonts w:asciiTheme="majorHAnsi" w:hAnsiTheme="majorHAnsi"/>
          <w:bCs/>
          <w:sz w:val="24"/>
          <w:szCs w:val="24"/>
        </w:rPr>
        <w:t xml:space="preserve"> April – Id- </w:t>
      </w:r>
      <w:proofErr w:type="spellStart"/>
      <w:r w:rsidR="007E0029" w:rsidRPr="004514D2">
        <w:rPr>
          <w:rFonts w:asciiTheme="majorHAnsi" w:hAnsiTheme="majorHAnsi"/>
          <w:bCs/>
          <w:sz w:val="24"/>
          <w:szCs w:val="24"/>
        </w:rPr>
        <w:t>Ul</w:t>
      </w:r>
      <w:proofErr w:type="spellEnd"/>
      <w:r w:rsidR="007E0029" w:rsidRPr="004514D2">
        <w:rPr>
          <w:rFonts w:asciiTheme="majorHAnsi" w:hAnsiTheme="majorHAnsi"/>
          <w:bCs/>
          <w:sz w:val="24"/>
          <w:szCs w:val="24"/>
        </w:rPr>
        <w:t xml:space="preserve"> - </w:t>
      </w:r>
      <w:proofErr w:type="spellStart"/>
      <w:r w:rsidR="007E0029" w:rsidRPr="004514D2">
        <w:rPr>
          <w:rFonts w:asciiTheme="majorHAnsi" w:hAnsiTheme="majorHAnsi"/>
          <w:bCs/>
          <w:sz w:val="24"/>
          <w:szCs w:val="24"/>
        </w:rPr>
        <w:t>Fitr</w:t>
      </w:r>
      <w:proofErr w:type="spellEnd"/>
    </w:p>
    <w:p w:rsidR="007E0029" w:rsidRPr="004514D2" w:rsidRDefault="007E0029" w:rsidP="00F012FD">
      <w:pPr>
        <w:spacing w:line="480" w:lineRule="auto"/>
        <w:rPr>
          <w:rFonts w:asciiTheme="majorHAnsi" w:hAnsiTheme="majorHAnsi"/>
          <w:bCs/>
          <w:sz w:val="24"/>
          <w:szCs w:val="24"/>
        </w:rPr>
      </w:pPr>
      <w:r w:rsidRPr="004514D2">
        <w:rPr>
          <w:rFonts w:asciiTheme="majorHAnsi" w:hAnsiTheme="majorHAnsi"/>
          <w:b/>
          <w:bCs/>
          <w:sz w:val="24"/>
          <w:szCs w:val="24"/>
        </w:rPr>
        <w:t xml:space="preserve">                           </w:t>
      </w:r>
      <w:r w:rsidRPr="004514D2">
        <w:rPr>
          <w:rFonts w:asciiTheme="majorHAnsi" w:hAnsiTheme="majorHAnsi"/>
          <w:b/>
          <w:bCs/>
          <w:sz w:val="24"/>
          <w:szCs w:val="24"/>
        </w:rPr>
        <w:tab/>
      </w:r>
      <w:r w:rsidRPr="004514D2">
        <w:rPr>
          <w:rFonts w:asciiTheme="majorHAnsi" w:hAnsiTheme="majorHAnsi"/>
          <w:b/>
          <w:bCs/>
          <w:sz w:val="24"/>
          <w:szCs w:val="24"/>
        </w:rPr>
        <w:tab/>
      </w:r>
      <w:r w:rsidRPr="004514D2">
        <w:rPr>
          <w:rFonts w:asciiTheme="majorHAnsi" w:hAnsiTheme="majorHAnsi"/>
          <w:b/>
          <w:bCs/>
          <w:sz w:val="24"/>
          <w:szCs w:val="24"/>
        </w:rPr>
        <w:tab/>
      </w:r>
      <w:r w:rsidR="00F012FD">
        <w:rPr>
          <w:rFonts w:asciiTheme="majorHAnsi" w:hAnsiTheme="majorHAnsi"/>
          <w:b/>
          <w:bCs/>
          <w:sz w:val="24"/>
          <w:szCs w:val="24"/>
        </w:rPr>
        <w:tab/>
      </w:r>
      <w:r w:rsidRPr="004514D2">
        <w:rPr>
          <w:rFonts w:asciiTheme="majorHAnsi" w:hAnsiTheme="majorHAnsi"/>
          <w:bCs/>
          <w:sz w:val="24"/>
          <w:szCs w:val="24"/>
        </w:rPr>
        <w:t>29</w:t>
      </w:r>
      <w:r w:rsidRPr="004514D2">
        <w:rPr>
          <w:rFonts w:asciiTheme="majorHAnsi" w:hAnsiTheme="majorHAnsi"/>
          <w:bCs/>
          <w:sz w:val="24"/>
          <w:szCs w:val="24"/>
          <w:vertAlign w:val="superscript"/>
        </w:rPr>
        <w:t>th</w:t>
      </w:r>
      <w:r w:rsidRPr="004514D2">
        <w:rPr>
          <w:rFonts w:asciiTheme="majorHAnsi" w:hAnsiTheme="majorHAnsi"/>
          <w:bCs/>
          <w:sz w:val="24"/>
          <w:szCs w:val="24"/>
        </w:rPr>
        <w:t xml:space="preserve"> April –Last Saturday </w:t>
      </w:r>
    </w:p>
    <w:p w:rsidR="007E0029" w:rsidRPr="004514D2" w:rsidRDefault="007E0029" w:rsidP="00F012FD">
      <w:pPr>
        <w:spacing w:line="480" w:lineRule="auto"/>
        <w:rPr>
          <w:sz w:val="24"/>
          <w:szCs w:val="24"/>
        </w:rPr>
      </w:pPr>
      <w:r w:rsidRPr="004514D2">
        <w:rPr>
          <w:rFonts w:asciiTheme="majorHAnsi" w:hAnsiTheme="majorHAnsi"/>
          <w:b/>
          <w:bCs/>
          <w:sz w:val="24"/>
          <w:szCs w:val="24"/>
        </w:rPr>
        <w:t xml:space="preserve">                           </w:t>
      </w:r>
      <w:r w:rsidRPr="004514D2">
        <w:rPr>
          <w:rFonts w:asciiTheme="majorHAnsi" w:hAnsiTheme="majorHAnsi"/>
          <w:b/>
          <w:bCs/>
          <w:sz w:val="24"/>
          <w:szCs w:val="24"/>
        </w:rPr>
        <w:tab/>
      </w:r>
      <w:r w:rsidRPr="004514D2">
        <w:rPr>
          <w:rFonts w:asciiTheme="majorHAnsi" w:hAnsiTheme="majorHAnsi"/>
          <w:b/>
          <w:bCs/>
          <w:sz w:val="24"/>
          <w:szCs w:val="24"/>
        </w:rPr>
        <w:tab/>
      </w:r>
      <w:r w:rsidRPr="004514D2">
        <w:rPr>
          <w:rFonts w:asciiTheme="majorHAnsi" w:hAnsiTheme="majorHAnsi"/>
          <w:b/>
          <w:bCs/>
          <w:sz w:val="24"/>
          <w:szCs w:val="24"/>
        </w:rPr>
        <w:tab/>
      </w:r>
      <w:r w:rsidR="00F012FD">
        <w:rPr>
          <w:rFonts w:asciiTheme="majorHAnsi" w:hAnsiTheme="majorHAnsi"/>
          <w:b/>
          <w:bCs/>
          <w:sz w:val="24"/>
          <w:szCs w:val="24"/>
        </w:rPr>
        <w:tab/>
      </w:r>
      <w:r w:rsidRPr="004514D2">
        <w:rPr>
          <w:rFonts w:asciiTheme="majorHAnsi" w:hAnsiTheme="majorHAnsi"/>
          <w:bCs/>
          <w:sz w:val="24"/>
          <w:szCs w:val="24"/>
        </w:rPr>
        <w:t>30</w:t>
      </w:r>
      <w:r w:rsidRPr="004514D2">
        <w:rPr>
          <w:rFonts w:asciiTheme="majorHAnsi" w:hAnsiTheme="majorHAnsi"/>
          <w:bCs/>
          <w:sz w:val="24"/>
          <w:szCs w:val="24"/>
          <w:vertAlign w:val="superscript"/>
        </w:rPr>
        <w:t>th</w:t>
      </w:r>
      <w:r w:rsidRPr="004514D2">
        <w:rPr>
          <w:rFonts w:asciiTheme="majorHAnsi" w:hAnsiTheme="majorHAnsi"/>
          <w:bCs/>
          <w:sz w:val="24"/>
          <w:szCs w:val="24"/>
        </w:rPr>
        <w:t xml:space="preserve"> – Summer vacation</w:t>
      </w:r>
    </w:p>
    <w:sectPr w:rsidR="007E0029" w:rsidRPr="004514D2" w:rsidSect="00021C64">
      <w:pgSz w:w="11907" w:h="16839" w:code="9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32A"/>
    <w:rsid w:val="00021C64"/>
    <w:rsid w:val="001F38C6"/>
    <w:rsid w:val="00342900"/>
    <w:rsid w:val="003668DB"/>
    <w:rsid w:val="0038157C"/>
    <w:rsid w:val="004514D2"/>
    <w:rsid w:val="0072032A"/>
    <w:rsid w:val="007471E7"/>
    <w:rsid w:val="007E0029"/>
    <w:rsid w:val="00E41ECB"/>
    <w:rsid w:val="00F0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980B9C-3EF0-4D7E-943E-8EE7CCE52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41ECB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1ECB"/>
  </w:style>
  <w:style w:type="paragraph" w:styleId="Title">
    <w:name w:val="Title"/>
    <w:basedOn w:val="Normal"/>
    <w:link w:val="TitleChar"/>
    <w:uiPriority w:val="1"/>
    <w:qFormat/>
    <w:rsid w:val="00E41ECB"/>
    <w:pPr>
      <w:spacing w:line="1309" w:lineRule="exact"/>
      <w:ind w:left="1085"/>
    </w:pPr>
    <w:rPr>
      <w:rFonts w:ascii="Calibri Light" w:eastAsia="Calibri Light" w:hAnsi="Calibri Light" w:cs="Calibri Light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E41ECB"/>
    <w:rPr>
      <w:rFonts w:ascii="Calibri Light" w:eastAsia="Calibri Light" w:hAnsi="Calibri Light" w:cs="Calibri Light"/>
      <w:sz w:val="120"/>
      <w:szCs w:val="120"/>
    </w:rPr>
  </w:style>
  <w:style w:type="paragraph" w:styleId="BodyText">
    <w:name w:val="Body Text"/>
    <w:basedOn w:val="Normal"/>
    <w:link w:val="BodyTextChar"/>
    <w:uiPriority w:val="1"/>
    <w:qFormat/>
    <w:rsid w:val="00E41ECB"/>
    <w:rPr>
      <w:b/>
      <w:bCs/>
      <w:sz w:val="55"/>
      <w:szCs w:val="55"/>
    </w:rPr>
  </w:style>
  <w:style w:type="character" w:customStyle="1" w:styleId="BodyTextChar">
    <w:name w:val="Body Text Char"/>
    <w:basedOn w:val="DefaultParagraphFont"/>
    <w:link w:val="BodyText"/>
    <w:uiPriority w:val="1"/>
    <w:rsid w:val="00E41ECB"/>
    <w:rPr>
      <w:rFonts w:ascii="Calibri" w:eastAsia="Calibri" w:hAnsi="Calibri" w:cs="Calibri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rsid w:val="00E41ECB"/>
    <w:pPr>
      <w:ind w:left="551" w:hanging="435"/>
    </w:pPr>
  </w:style>
  <w:style w:type="table" w:styleId="TableGrid">
    <w:name w:val="Table Grid"/>
    <w:basedOn w:val="TableNormal"/>
    <w:uiPriority w:val="59"/>
    <w:rsid w:val="00381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PRINCIPALAPS</cp:lastModifiedBy>
  <cp:revision>2</cp:revision>
  <dcterms:created xsi:type="dcterms:W3CDTF">2023-04-11T03:26:00Z</dcterms:created>
  <dcterms:modified xsi:type="dcterms:W3CDTF">2023-04-11T05:15:00Z</dcterms:modified>
</cp:coreProperties>
</file>